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33DA" w14:textId="77777777" w:rsidR="00A41348" w:rsidRPr="00A41348" w:rsidRDefault="00A41348" w:rsidP="00A41348">
      <w:pPr>
        <w:jc w:val="center"/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SAMPLE SUPPLIER AGREEMENT</w:t>
      </w:r>
    </w:p>
    <w:p w14:paraId="60C229B4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This Supplier Agreement (“</w:t>
      </w:r>
      <w:r w:rsidRPr="00A41348">
        <w:rPr>
          <w:rFonts w:ascii="Times New Roman" w:hAnsi="Times New Roman" w:cs="Times New Roman"/>
          <w:b/>
          <w:bCs/>
        </w:rPr>
        <w:t>Agreement</w:t>
      </w:r>
      <w:r w:rsidRPr="00A41348">
        <w:rPr>
          <w:rFonts w:ascii="Times New Roman" w:hAnsi="Times New Roman" w:cs="Times New Roman"/>
        </w:rPr>
        <w:t xml:space="preserve">”) is entered into on </w:t>
      </w:r>
      <w:r w:rsidRPr="00A41348">
        <w:rPr>
          <w:rFonts w:ascii="Times New Roman" w:hAnsi="Times New Roman" w:cs="Times New Roman"/>
          <w:b/>
          <w:bCs/>
        </w:rPr>
        <w:t>[● Date]</w:t>
      </w:r>
      <w:r w:rsidRPr="00A41348">
        <w:rPr>
          <w:rFonts w:ascii="Times New Roman" w:hAnsi="Times New Roman" w:cs="Times New Roman"/>
        </w:rPr>
        <w:t>,</w:t>
      </w:r>
    </w:p>
    <w:p w14:paraId="13C6D3CE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  <w:b/>
          <w:bCs/>
        </w:rPr>
        <w:t>BETWEEN</w:t>
      </w:r>
    </w:p>
    <w:p w14:paraId="4DB85183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  <w:b/>
          <w:bCs/>
        </w:rPr>
        <w:t>[Company Name]</w:t>
      </w:r>
      <w:r w:rsidRPr="00A41348">
        <w:rPr>
          <w:rFonts w:ascii="Times New Roman" w:hAnsi="Times New Roman" w:cs="Times New Roman"/>
        </w:rPr>
        <w:t xml:space="preserve">, a company incorporated under the Companies Act, 2013, having its registered office at </w:t>
      </w:r>
      <w:r w:rsidRPr="00A41348">
        <w:rPr>
          <w:rFonts w:ascii="Times New Roman" w:hAnsi="Times New Roman" w:cs="Times New Roman"/>
          <w:b/>
          <w:bCs/>
        </w:rPr>
        <w:t>[Address]</w:t>
      </w:r>
      <w:r w:rsidRPr="00A41348">
        <w:rPr>
          <w:rFonts w:ascii="Times New Roman" w:hAnsi="Times New Roman" w:cs="Times New Roman"/>
        </w:rPr>
        <w:t xml:space="preserve"> (hereinafter referred to as the “</w:t>
      </w:r>
      <w:r w:rsidRPr="00A41348">
        <w:rPr>
          <w:rFonts w:ascii="Times New Roman" w:hAnsi="Times New Roman" w:cs="Times New Roman"/>
          <w:b/>
          <w:bCs/>
        </w:rPr>
        <w:t>Company</w:t>
      </w:r>
      <w:r w:rsidRPr="00A41348">
        <w:rPr>
          <w:rFonts w:ascii="Times New Roman" w:hAnsi="Times New Roman" w:cs="Times New Roman"/>
        </w:rPr>
        <w:t>”, which expression shall unless repugnant to the context mean and include its successors and permitted assigns);</w:t>
      </w:r>
    </w:p>
    <w:p w14:paraId="331BF9F7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  <w:b/>
          <w:bCs/>
        </w:rPr>
        <w:t>AND</w:t>
      </w:r>
    </w:p>
    <w:p w14:paraId="5351375F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  <w:b/>
          <w:bCs/>
        </w:rPr>
        <w:t>[Supplier Name]</w:t>
      </w:r>
      <w:r w:rsidRPr="00A41348">
        <w:rPr>
          <w:rFonts w:ascii="Times New Roman" w:hAnsi="Times New Roman" w:cs="Times New Roman"/>
        </w:rPr>
        <w:t xml:space="preserve">, a </w:t>
      </w:r>
      <w:r w:rsidRPr="00A41348">
        <w:rPr>
          <w:rFonts w:ascii="Times New Roman" w:hAnsi="Times New Roman" w:cs="Times New Roman"/>
          <w:b/>
          <w:bCs/>
        </w:rPr>
        <w:t>[individual/partnership/company]</w:t>
      </w:r>
      <w:r w:rsidRPr="00A41348">
        <w:rPr>
          <w:rFonts w:ascii="Times New Roman" w:hAnsi="Times New Roman" w:cs="Times New Roman"/>
        </w:rPr>
        <w:t xml:space="preserve">, having its principal place of business at </w:t>
      </w:r>
      <w:r w:rsidRPr="00A41348">
        <w:rPr>
          <w:rFonts w:ascii="Times New Roman" w:hAnsi="Times New Roman" w:cs="Times New Roman"/>
          <w:b/>
          <w:bCs/>
        </w:rPr>
        <w:t>[Address]</w:t>
      </w:r>
      <w:r w:rsidRPr="00A41348">
        <w:rPr>
          <w:rFonts w:ascii="Times New Roman" w:hAnsi="Times New Roman" w:cs="Times New Roman"/>
        </w:rPr>
        <w:t xml:space="preserve"> (hereinafter referred to as the “</w:t>
      </w:r>
      <w:r w:rsidRPr="00A41348">
        <w:rPr>
          <w:rFonts w:ascii="Times New Roman" w:hAnsi="Times New Roman" w:cs="Times New Roman"/>
          <w:b/>
          <w:bCs/>
        </w:rPr>
        <w:t>Supplier</w:t>
      </w:r>
      <w:r w:rsidRPr="00A41348">
        <w:rPr>
          <w:rFonts w:ascii="Times New Roman" w:hAnsi="Times New Roman" w:cs="Times New Roman"/>
        </w:rPr>
        <w:t>”, which expression shall unless repugnant to the context mean and include its successors and permitted assigns).</w:t>
      </w:r>
    </w:p>
    <w:p w14:paraId="6DC60BA7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The Company and the Supplier are hereinafter individually referred to as a “</w:t>
      </w:r>
      <w:r w:rsidRPr="00A41348">
        <w:rPr>
          <w:rFonts w:ascii="Times New Roman" w:hAnsi="Times New Roman" w:cs="Times New Roman"/>
          <w:b/>
          <w:bCs/>
        </w:rPr>
        <w:t>Party</w:t>
      </w:r>
      <w:r w:rsidRPr="00A41348">
        <w:rPr>
          <w:rFonts w:ascii="Times New Roman" w:hAnsi="Times New Roman" w:cs="Times New Roman"/>
        </w:rPr>
        <w:t>” and collectively as the “</w:t>
      </w:r>
      <w:r w:rsidRPr="00A41348">
        <w:rPr>
          <w:rFonts w:ascii="Times New Roman" w:hAnsi="Times New Roman" w:cs="Times New Roman"/>
          <w:b/>
          <w:bCs/>
        </w:rPr>
        <w:t>Parties</w:t>
      </w:r>
      <w:r w:rsidRPr="00A41348">
        <w:rPr>
          <w:rFonts w:ascii="Times New Roman" w:hAnsi="Times New Roman" w:cs="Times New Roman"/>
        </w:rPr>
        <w:t>”.</w:t>
      </w:r>
    </w:p>
    <w:p w14:paraId="61BA0532" w14:textId="04CADE0F" w:rsidR="00A41348" w:rsidRPr="00A41348" w:rsidRDefault="00A41348" w:rsidP="00A41348">
      <w:pPr>
        <w:rPr>
          <w:rFonts w:ascii="Times New Roman" w:hAnsi="Times New Roman" w:cs="Times New Roman"/>
        </w:rPr>
      </w:pPr>
    </w:p>
    <w:p w14:paraId="38662F00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1. PURPOSE OF THE AGREEMENT</w:t>
      </w:r>
    </w:p>
    <w:p w14:paraId="4325D2B0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The Company appoints the Supplier, and the Supplier agrees, to supply </w:t>
      </w:r>
      <w:r w:rsidRPr="00A41348">
        <w:rPr>
          <w:rFonts w:ascii="Times New Roman" w:hAnsi="Times New Roman" w:cs="Times New Roman"/>
          <w:b/>
          <w:bCs/>
        </w:rPr>
        <w:t>[goods/services description]</w:t>
      </w:r>
      <w:r w:rsidRPr="00A41348">
        <w:rPr>
          <w:rFonts w:ascii="Times New Roman" w:hAnsi="Times New Roman" w:cs="Times New Roman"/>
        </w:rPr>
        <w:t xml:space="preserve"> to the Company on the terms and conditions set forth herein.</w:t>
      </w:r>
    </w:p>
    <w:p w14:paraId="1D1092EA" w14:textId="75B59207" w:rsidR="00A41348" w:rsidRPr="00A41348" w:rsidRDefault="00A41348" w:rsidP="00A41348">
      <w:pPr>
        <w:rPr>
          <w:rFonts w:ascii="Times New Roman" w:hAnsi="Times New Roman" w:cs="Times New Roman"/>
        </w:rPr>
      </w:pPr>
    </w:p>
    <w:p w14:paraId="1FE0E0D8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2. SCOPE OF SUPPLY</w:t>
      </w:r>
    </w:p>
    <w:p w14:paraId="111E7D09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2.1 The Supplier shall supply goods/services strictly in accordance with the specifications, standards, and timelines agreed in writing between the Parties.</w:t>
      </w:r>
    </w:p>
    <w:p w14:paraId="59AF8F72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2.2 Any modification to the scope shall be valid only if agreed in writing by both Parties.</w:t>
      </w:r>
    </w:p>
    <w:p w14:paraId="3F1EE5B3" w14:textId="51B019AB" w:rsidR="00A41348" w:rsidRPr="00A41348" w:rsidRDefault="00A41348" w:rsidP="00A41348">
      <w:pPr>
        <w:rPr>
          <w:rFonts w:ascii="Times New Roman" w:hAnsi="Times New Roman" w:cs="Times New Roman"/>
        </w:rPr>
      </w:pPr>
    </w:p>
    <w:p w14:paraId="1F5EE357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3. AS-IS CONDITION</w:t>
      </w:r>
    </w:p>
    <w:p w14:paraId="164435E2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3.1 Unless expressly stated otherwise in writing, goods supplied under this Agreement shall be delivered in an </w:t>
      </w:r>
      <w:r w:rsidRPr="00A41348">
        <w:rPr>
          <w:rFonts w:ascii="Times New Roman" w:hAnsi="Times New Roman" w:cs="Times New Roman"/>
          <w:b/>
          <w:bCs/>
        </w:rPr>
        <w:t>“AS-IS”</w:t>
      </w:r>
      <w:r w:rsidRPr="00A41348">
        <w:rPr>
          <w:rFonts w:ascii="Times New Roman" w:hAnsi="Times New Roman" w:cs="Times New Roman"/>
        </w:rPr>
        <w:t xml:space="preserve"> condition, subject to the warranties expressly provided under this Agreement.</w:t>
      </w:r>
    </w:p>
    <w:p w14:paraId="51D3D832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3.2 The AS-IS condition shall </w:t>
      </w:r>
      <w:r w:rsidRPr="00A41348">
        <w:rPr>
          <w:rFonts w:ascii="Times New Roman" w:hAnsi="Times New Roman" w:cs="Times New Roman"/>
          <w:b/>
          <w:bCs/>
        </w:rPr>
        <w:t>not</w:t>
      </w:r>
      <w:r w:rsidRPr="00A41348">
        <w:rPr>
          <w:rFonts w:ascii="Times New Roman" w:hAnsi="Times New Roman" w:cs="Times New Roman"/>
        </w:rPr>
        <w:t xml:space="preserve"> absolve the Supplier from liability arising out of:</w:t>
      </w:r>
    </w:p>
    <w:p w14:paraId="4719DFBD" w14:textId="77777777" w:rsidR="00A41348" w:rsidRPr="00A41348" w:rsidRDefault="00A41348" w:rsidP="00A4134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manufacturing defects,</w:t>
      </w:r>
    </w:p>
    <w:p w14:paraId="46A92CE0" w14:textId="77777777" w:rsidR="00A41348" w:rsidRPr="00A41348" w:rsidRDefault="00A41348" w:rsidP="00A4134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non-conformity with specifications, or</w:t>
      </w:r>
    </w:p>
    <w:p w14:paraId="632B77B2" w14:textId="77777777" w:rsidR="00A41348" w:rsidRPr="00A41348" w:rsidRDefault="00A41348" w:rsidP="00A4134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statutory non-compliance.</w:t>
      </w:r>
    </w:p>
    <w:p w14:paraId="159BDE34" w14:textId="6BD58A2A" w:rsidR="00A41348" w:rsidRPr="00A41348" w:rsidRDefault="00A41348" w:rsidP="00A41348">
      <w:pPr>
        <w:rPr>
          <w:rFonts w:ascii="Times New Roman" w:hAnsi="Times New Roman" w:cs="Times New Roman"/>
        </w:rPr>
      </w:pPr>
    </w:p>
    <w:p w14:paraId="17A83202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4. QUALITY, INSPECTION &amp; DEFECTS</w:t>
      </w:r>
    </w:p>
    <w:p w14:paraId="2A932449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4.1 The Supplier warrants that all goods supplied shall:</w:t>
      </w:r>
    </w:p>
    <w:p w14:paraId="69E3C8C7" w14:textId="77777777" w:rsidR="00A41348" w:rsidRPr="00A41348" w:rsidRDefault="00A41348" w:rsidP="00A4134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be of merchantable quality,</w:t>
      </w:r>
    </w:p>
    <w:p w14:paraId="629A6656" w14:textId="77777777" w:rsidR="00A41348" w:rsidRPr="00A41348" w:rsidRDefault="00A41348" w:rsidP="00A4134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be free from defects in material and workmanship, and</w:t>
      </w:r>
    </w:p>
    <w:p w14:paraId="5854EE99" w14:textId="77777777" w:rsidR="00A41348" w:rsidRPr="00A41348" w:rsidRDefault="00A41348" w:rsidP="00A4134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comply with applicable laws and standards.</w:t>
      </w:r>
    </w:p>
    <w:p w14:paraId="4D523900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lastRenderedPageBreak/>
        <w:t xml:space="preserve">4.2 The Company shall have the right to inspect goods upon delivery. However, inspection or acceptance shall </w:t>
      </w:r>
      <w:r w:rsidRPr="00A41348">
        <w:rPr>
          <w:rFonts w:ascii="Times New Roman" w:hAnsi="Times New Roman" w:cs="Times New Roman"/>
          <w:b/>
          <w:bCs/>
        </w:rPr>
        <w:t>not</w:t>
      </w:r>
      <w:r w:rsidRPr="00A41348">
        <w:rPr>
          <w:rFonts w:ascii="Times New Roman" w:hAnsi="Times New Roman" w:cs="Times New Roman"/>
        </w:rPr>
        <w:t xml:space="preserve"> waive the Supplier’s liability for latent or discovered defects.</w:t>
      </w:r>
    </w:p>
    <w:p w14:paraId="66619189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4.3 In case of defective goods, the Supplier shall, at its own cost:</w:t>
      </w:r>
    </w:p>
    <w:p w14:paraId="48191B1F" w14:textId="77777777" w:rsidR="00A41348" w:rsidRPr="00A41348" w:rsidRDefault="00A41348" w:rsidP="00A4134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replace or repair the defective goods, or</w:t>
      </w:r>
    </w:p>
    <w:p w14:paraId="063252C0" w14:textId="77777777" w:rsidR="00A41348" w:rsidRPr="00A41348" w:rsidRDefault="00A41348" w:rsidP="00A4134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refund the consideration paid,</w:t>
      </w:r>
      <w:r w:rsidRPr="00A41348">
        <w:rPr>
          <w:rFonts w:ascii="Times New Roman" w:hAnsi="Times New Roman" w:cs="Times New Roman"/>
        </w:rPr>
        <w:br/>
        <w:t xml:space="preserve">within </w:t>
      </w:r>
      <w:r w:rsidRPr="00A41348">
        <w:rPr>
          <w:rFonts w:ascii="Times New Roman" w:hAnsi="Times New Roman" w:cs="Times New Roman"/>
          <w:b/>
          <w:bCs/>
        </w:rPr>
        <w:t>[●] days</w:t>
      </w:r>
      <w:r w:rsidRPr="00A41348">
        <w:rPr>
          <w:rFonts w:ascii="Times New Roman" w:hAnsi="Times New Roman" w:cs="Times New Roman"/>
        </w:rPr>
        <w:t xml:space="preserve"> of notification.</w:t>
      </w:r>
    </w:p>
    <w:p w14:paraId="539D4519" w14:textId="7A224D50" w:rsidR="00A41348" w:rsidRPr="00A41348" w:rsidRDefault="00A41348" w:rsidP="00A41348">
      <w:pPr>
        <w:rPr>
          <w:rFonts w:ascii="Times New Roman" w:hAnsi="Times New Roman" w:cs="Times New Roman"/>
        </w:rPr>
      </w:pPr>
    </w:p>
    <w:p w14:paraId="5370B682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5. OBLIGATIONS OF THE SUPPLIER</w:t>
      </w:r>
    </w:p>
    <w:p w14:paraId="26167EAE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The Supplier shall:</w:t>
      </w:r>
      <w:r w:rsidRPr="00A41348">
        <w:rPr>
          <w:rFonts w:ascii="Times New Roman" w:hAnsi="Times New Roman" w:cs="Times New Roman"/>
        </w:rPr>
        <w:br/>
        <w:t>a) comply with all applicable laws, including tax and regulatory laws;</w:t>
      </w:r>
      <w:r w:rsidRPr="00A41348">
        <w:rPr>
          <w:rFonts w:ascii="Times New Roman" w:hAnsi="Times New Roman" w:cs="Times New Roman"/>
        </w:rPr>
        <w:br/>
        <w:t>b) provide valid tax invoices, debit notes, and supporting documents as requested by the Company;</w:t>
      </w:r>
      <w:r w:rsidRPr="00A41348">
        <w:rPr>
          <w:rFonts w:ascii="Times New Roman" w:hAnsi="Times New Roman" w:cs="Times New Roman"/>
        </w:rPr>
        <w:br/>
        <w:t>c) ensure timely delivery of goods/services;</w:t>
      </w:r>
      <w:r w:rsidRPr="00A41348">
        <w:rPr>
          <w:rFonts w:ascii="Times New Roman" w:hAnsi="Times New Roman" w:cs="Times New Roman"/>
        </w:rPr>
        <w:br/>
        <w:t>d) indemnify the Company against losses arising from defective goods or non-compliance.</w:t>
      </w:r>
    </w:p>
    <w:p w14:paraId="4806B0CD" w14:textId="10FCF12C" w:rsidR="00A41348" w:rsidRPr="00A41348" w:rsidRDefault="00A41348" w:rsidP="00A41348">
      <w:pPr>
        <w:rPr>
          <w:rFonts w:ascii="Times New Roman" w:hAnsi="Times New Roman" w:cs="Times New Roman"/>
        </w:rPr>
      </w:pPr>
    </w:p>
    <w:p w14:paraId="43B98F46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6. OBLIGATIONS OF THE COMPANY</w:t>
      </w:r>
    </w:p>
    <w:p w14:paraId="40BA525C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The Company shall:</w:t>
      </w:r>
      <w:r w:rsidRPr="00A41348">
        <w:rPr>
          <w:rFonts w:ascii="Times New Roman" w:hAnsi="Times New Roman" w:cs="Times New Roman"/>
        </w:rPr>
        <w:br/>
        <w:t>a) make payments in accordance with Clause 7;</w:t>
      </w:r>
      <w:r w:rsidRPr="00A41348">
        <w:rPr>
          <w:rFonts w:ascii="Times New Roman" w:hAnsi="Times New Roman" w:cs="Times New Roman"/>
        </w:rPr>
        <w:br/>
        <w:t>b) provide reasonable cooperation required for performance of obligations;</w:t>
      </w:r>
      <w:r w:rsidRPr="00A41348">
        <w:rPr>
          <w:rFonts w:ascii="Times New Roman" w:hAnsi="Times New Roman" w:cs="Times New Roman"/>
        </w:rPr>
        <w:br/>
        <w:t>c) notify the Supplier of defects within a reasonable time upon discovery.</w:t>
      </w:r>
    </w:p>
    <w:p w14:paraId="46F67CC5" w14:textId="52BCE93E" w:rsidR="00A41348" w:rsidRPr="00A41348" w:rsidRDefault="00A41348" w:rsidP="00A41348">
      <w:pPr>
        <w:rPr>
          <w:rFonts w:ascii="Times New Roman" w:hAnsi="Times New Roman" w:cs="Times New Roman"/>
        </w:rPr>
      </w:pPr>
    </w:p>
    <w:p w14:paraId="791D7A3D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7. PRICING &amp; PAYMENT TERMS</w:t>
      </w:r>
    </w:p>
    <w:p w14:paraId="7AE76CD8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7.1 Prices shall be as mutually agreed in writing.</w:t>
      </w:r>
    </w:p>
    <w:p w14:paraId="1B478FE2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7.2 Payments shall be made within </w:t>
      </w:r>
      <w:r w:rsidRPr="00A41348">
        <w:rPr>
          <w:rFonts w:ascii="Times New Roman" w:hAnsi="Times New Roman" w:cs="Times New Roman"/>
          <w:b/>
          <w:bCs/>
        </w:rPr>
        <w:t>[●] days</w:t>
      </w:r>
      <w:r w:rsidRPr="00A41348">
        <w:rPr>
          <w:rFonts w:ascii="Times New Roman" w:hAnsi="Times New Roman" w:cs="Times New Roman"/>
        </w:rPr>
        <w:t xml:space="preserve"> from receipt of a valid tax invoice.</w:t>
      </w:r>
    </w:p>
    <w:p w14:paraId="23679CDB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7.3 Any subsequent request by the Company for revised tax invoices, debit notes, or statutory corrections shall be complied with by the Supplier as per applicable law.</w:t>
      </w:r>
    </w:p>
    <w:p w14:paraId="58F94989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pict w14:anchorId="59446B05">
          <v:rect id="_x0000_i1209" style="width:0;height:1.5pt" o:hralign="center" o:hrstd="t" o:hr="t" fillcolor="#a0a0a0" stroked="f"/>
        </w:pict>
      </w:r>
    </w:p>
    <w:p w14:paraId="6E86EDA6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8. CONFIDENTIALITY (MUTUAL)</w:t>
      </w:r>
    </w:p>
    <w:p w14:paraId="4957F430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8.1 Both Parties agree to maintain confidentiality of all confidential information received from the other Party.</w:t>
      </w:r>
    </w:p>
    <w:p w14:paraId="4E3FAB14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8.2 Confidential information shall not be disclosed to any third party without prior written consent of the disclosing Party, except where disclosure is required by law.</w:t>
      </w:r>
    </w:p>
    <w:p w14:paraId="7B930FB4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8.3 This obligation shall survive termination of this Agreement for </w:t>
      </w:r>
      <w:r w:rsidRPr="00A41348">
        <w:rPr>
          <w:rFonts w:ascii="Times New Roman" w:hAnsi="Times New Roman" w:cs="Times New Roman"/>
          <w:b/>
          <w:bCs/>
        </w:rPr>
        <w:t>[●] years</w:t>
      </w:r>
      <w:r w:rsidRPr="00A41348">
        <w:rPr>
          <w:rFonts w:ascii="Times New Roman" w:hAnsi="Times New Roman" w:cs="Times New Roman"/>
        </w:rPr>
        <w:t>.</w:t>
      </w:r>
    </w:p>
    <w:p w14:paraId="53CE6CBE" w14:textId="344CDB92" w:rsidR="00A41348" w:rsidRPr="00A41348" w:rsidRDefault="00A41348" w:rsidP="00A41348">
      <w:pPr>
        <w:rPr>
          <w:rFonts w:ascii="Times New Roman" w:hAnsi="Times New Roman" w:cs="Times New Roman"/>
        </w:rPr>
      </w:pPr>
    </w:p>
    <w:p w14:paraId="312E94B5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9. INDEMNITY</w:t>
      </w:r>
    </w:p>
    <w:p w14:paraId="630BBBDE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The Supplier shall indemnify and hold harmless the Company from any claims, losses, penalties, or damages arising out of:</w:t>
      </w:r>
    </w:p>
    <w:p w14:paraId="543324DD" w14:textId="77777777" w:rsidR="00A41348" w:rsidRPr="00A41348" w:rsidRDefault="00A41348" w:rsidP="00A4134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defective goods,</w:t>
      </w:r>
    </w:p>
    <w:p w14:paraId="491A1DBB" w14:textId="77777777" w:rsidR="00A41348" w:rsidRPr="00A41348" w:rsidRDefault="00A41348" w:rsidP="00A4134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lastRenderedPageBreak/>
        <w:t>breach of this Agreement, or</w:t>
      </w:r>
    </w:p>
    <w:p w14:paraId="09F37AE9" w14:textId="77777777" w:rsidR="00A41348" w:rsidRPr="00A41348" w:rsidRDefault="00A41348" w:rsidP="00A4134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violation of applicable laws.</w:t>
      </w:r>
    </w:p>
    <w:p w14:paraId="5CBEE64E" w14:textId="03904709" w:rsidR="00A41348" w:rsidRPr="00A41348" w:rsidRDefault="00A41348" w:rsidP="00A41348">
      <w:pPr>
        <w:rPr>
          <w:rFonts w:ascii="Times New Roman" w:hAnsi="Times New Roman" w:cs="Times New Roman"/>
        </w:rPr>
      </w:pPr>
    </w:p>
    <w:p w14:paraId="229617E1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10. TERM &amp; TERMINATION</w:t>
      </w:r>
    </w:p>
    <w:p w14:paraId="731EC889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10.1 This Agreement shall remain in force for </w:t>
      </w:r>
      <w:r w:rsidRPr="00A41348">
        <w:rPr>
          <w:rFonts w:ascii="Times New Roman" w:hAnsi="Times New Roman" w:cs="Times New Roman"/>
          <w:b/>
          <w:bCs/>
        </w:rPr>
        <w:t>[●] years</w:t>
      </w:r>
      <w:r w:rsidRPr="00A41348">
        <w:rPr>
          <w:rFonts w:ascii="Times New Roman" w:hAnsi="Times New Roman" w:cs="Times New Roman"/>
        </w:rPr>
        <w:t xml:space="preserve"> unless terminated earlier.</w:t>
      </w:r>
    </w:p>
    <w:p w14:paraId="7F0019A4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10.2 Either Party may terminate this Agreement by giving </w:t>
      </w:r>
      <w:r w:rsidRPr="00A41348">
        <w:rPr>
          <w:rFonts w:ascii="Times New Roman" w:hAnsi="Times New Roman" w:cs="Times New Roman"/>
          <w:b/>
          <w:bCs/>
        </w:rPr>
        <w:t>[●] days’</w:t>
      </w:r>
      <w:r w:rsidRPr="00A41348">
        <w:rPr>
          <w:rFonts w:ascii="Times New Roman" w:hAnsi="Times New Roman" w:cs="Times New Roman"/>
        </w:rPr>
        <w:t xml:space="preserve"> written notice.</w:t>
      </w:r>
    </w:p>
    <w:p w14:paraId="41E49BBE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10.3 The Company may terminate immediately in case of material breach by the Supplier.</w:t>
      </w:r>
    </w:p>
    <w:p w14:paraId="7A37A8E7" w14:textId="5101D353" w:rsidR="00A41348" w:rsidRPr="00A41348" w:rsidRDefault="00A41348" w:rsidP="00A41348">
      <w:pPr>
        <w:rPr>
          <w:rFonts w:ascii="Times New Roman" w:hAnsi="Times New Roman" w:cs="Times New Roman"/>
        </w:rPr>
      </w:pPr>
    </w:p>
    <w:p w14:paraId="4457A0CD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11. LIMITATION OF LIABILITY</w:t>
      </w:r>
    </w:p>
    <w:p w14:paraId="70C0AE1D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Except for fraud, gross negligence, breach of confidentiality, or statutory liabilities, neither Party shall be liable for indirect or consequential damages.</w:t>
      </w:r>
    </w:p>
    <w:p w14:paraId="2AE47FFA" w14:textId="4E14F3B0" w:rsidR="00A41348" w:rsidRPr="00A41348" w:rsidRDefault="00A41348" w:rsidP="00A41348">
      <w:pPr>
        <w:rPr>
          <w:rFonts w:ascii="Times New Roman" w:hAnsi="Times New Roman" w:cs="Times New Roman"/>
        </w:rPr>
      </w:pPr>
    </w:p>
    <w:p w14:paraId="1B0E73F6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12. GOVERNING LAW &amp; DISPUTE RESOLUTION</w:t>
      </w:r>
    </w:p>
    <w:p w14:paraId="14836B8D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12.1 This Agreement shall be governed by the laws of India.</w:t>
      </w:r>
    </w:p>
    <w:p w14:paraId="10C1C922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12.2 Any dispute shall be subject to the exclusive jurisdiction of courts at </w:t>
      </w:r>
      <w:r w:rsidRPr="00A41348">
        <w:rPr>
          <w:rFonts w:ascii="Times New Roman" w:hAnsi="Times New Roman" w:cs="Times New Roman"/>
          <w:b/>
          <w:bCs/>
        </w:rPr>
        <w:t>[City]</w:t>
      </w:r>
      <w:r w:rsidRPr="00A41348">
        <w:rPr>
          <w:rFonts w:ascii="Times New Roman" w:hAnsi="Times New Roman" w:cs="Times New Roman"/>
        </w:rPr>
        <w:t>.</w:t>
      </w:r>
    </w:p>
    <w:p w14:paraId="754DC6B6" w14:textId="14D58D4B" w:rsidR="00A41348" w:rsidRPr="00A41348" w:rsidRDefault="00A41348" w:rsidP="00A41348">
      <w:pPr>
        <w:rPr>
          <w:rFonts w:ascii="Times New Roman" w:hAnsi="Times New Roman" w:cs="Times New Roman"/>
        </w:rPr>
      </w:pPr>
    </w:p>
    <w:p w14:paraId="43CD1826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13. MISCELLANEOUS</w:t>
      </w:r>
    </w:p>
    <w:p w14:paraId="2E24302A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 xml:space="preserve">13.1 </w:t>
      </w:r>
      <w:r w:rsidRPr="00A41348">
        <w:rPr>
          <w:rFonts w:ascii="Times New Roman" w:hAnsi="Times New Roman" w:cs="Times New Roman"/>
          <w:b/>
          <w:bCs/>
        </w:rPr>
        <w:t>Entire Agreement</w:t>
      </w:r>
      <w:r w:rsidRPr="00A41348">
        <w:rPr>
          <w:rFonts w:ascii="Times New Roman" w:hAnsi="Times New Roman" w:cs="Times New Roman"/>
        </w:rPr>
        <w:t xml:space="preserve"> – This Agreement constitutes the entire understanding between the Parties.</w:t>
      </w:r>
      <w:r w:rsidRPr="00A41348">
        <w:rPr>
          <w:rFonts w:ascii="Times New Roman" w:hAnsi="Times New Roman" w:cs="Times New Roman"/>
        </w:rPr>
        <w:br/>
        <w:t xml:space="preserve">13.2 </w:t>
      </w:r>
      <w:r w:rsidRPr="00A41348">
        <w:rPr>
          <w:rFonts w:ascii="Times New Roman" w:hAnsi="Times New Roman" w:cs="Times New Roman"/>
          <w:b/>
          <w:bCs/>
        </w:rPr>
        <w:t>Amendment</w:t>
      </w:r>
      <w:r w:rsidRPr="00A41348">
        <w:rPr>
          <w:rFonts w:ascii="Times New Roman" w:hAnsi="Times New Roman" w:cs="Times New Roman"/>
        </w:rPr>
        <w:t xml:space="preserve"> – Any amendment shall be valid only if in writing and signed by both Parties.</w:t>
      </w:r>
      <w:r w:rsidRPr="00A41348">
        <w:rPr>
          <w:rFonts w:ascii="Times New Roman" w:hAnsi="Times New Roman" w:cs="Times New Roman"/>
        </w:rPr>
        <w:br/>
        <w:t xml:space="preserve">13.3 </w:t>
      </w:r>
      <w:r w:rsidRPr="00A41348">
        <w:rPr>
          <w:rFonts w:ascii="Times New Roman" w:hAnsi="Times New Roman" w:cs="Times New Roman"/>
          <w:b/>
          <w:bCs/>
        </w:rPr>
        <w:t>Assignment</w:t>
      </w:r>
      <w:r w:rsidRPr="00A41348">
        <w:rPr>
          <w:rFonts w:ascii="Times New Roman" w:hAnsi="Times New Roman" w:cs="Times New Roman"/>
        </w:rPr>
        <w:t xml:space="preserve"> – Assignment shall require prior written consent of the other Party.</w:t>
      </w:r>
    </w:p>
    <w:p w14:paraId="3D58843D" w14:textId="5F9A2E5E" w:rsidR="00A41348" w:rsidRPr="00A41348" w:rsidRDefault="00A41348" w:rsidP="00A41348">
      <w:pPr>
        <w:rPr>
          <w:rFonts w:ascii="Times New Roman" w:hAnsi="Times New Roman" w:cs="Times New Roman"/>
        </w:rPr>
      </w:pPr>
    </w:p>
    <w:p w14:paraId="07D5EEDB" w14:textId="77777777" w:rsidR="00A41348" w:rsidRPr="00A41348" w:rsidRDefault="00A41348" w:rsidP="00A41348">
      <w:pPr>
        <w:rPr>
          <w:rFonts w:ascii="Times New Roman" w:hAnsi="Times New Roman" w:cs="Times New Roman"/>
          <w:b/>
          <w:bCs/>
        </w:rPr>
      </w:pPr>
      <w:r w:rsidRPr="00A41348">
        <w:rPr>
          <w:rFonts w:ascii="Times New Roman" w:hAnsi="Times New Roman" w:cs="Times New Roman"/>
          <w:b/>
          <w:bCs/>
        </w:rPr>
        <w:t>IN WITNESS WHEREOF</w:t>
      </w:r>
    </w:p>
    <w:p w14:paraId="3539011B" w14:textId="77777777" w:rsidR="00A41348" w:rsidRPr="00A41348" w:rsidRDefault="00A41348" w:rsidP="00A41348">
      <w:pPr>
        <w:rPr>
          <w:rFonts w:ascii="Times New Roman" w:hAnsi="Times New Roman" w:cs="Times New Roman"/>
        </w:rPr>
      </w:pPr>
      <w:r w:rsidRPr="00A41348">
        <w:rPr>
          <w:rFonts w:ascii="Times New Roman" w:hAnsi="Times New Roman" w:cs="Times New Roman"/>
        </w:rPr>
        <w:t>The Parties have executed this Agreement on the date first written above.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1624"/>
      </w:tblGrid>
      <w:tr w:rsidR="00A41348" w:rsidRPr="00A41348" w14:paraId="43F98B3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EC2F77" w14:textId="77777777" w:rsidR="00A41348" w:rsidRPr="00A41348" w:rsidRDefault="00A41348" w:rsidP="00A41348">
            <w:pPr>
              <w:rPr>
                <w:rFonts w:ascii="Times New Roman" w:hAnsi="Times New Roman" w:cs="Times New Roman"/>
                <w:b/>
                <w:bCs/>
              </w:rPr>
            </w:pPr>
            <w:r w:rsidRPr="00A41348">
              <w:rPr>
                <w:rFonts w:ascii="Times New Roman" w:hAnsi="Times New Roman" w:cs="Times New Roman"/>
                <w:b/>
                <w:bCs/>
              </w:rPr>
              <w:t>For the Company</w:t>
            </w:r>
          </w:p>
        </w:tc>
        <w:tc>
          <w:tcPr>
            <w:tcW w:w="0" w:type="auto"/>
            <w:vAlign w:val="center"/>
            <w:hideMark/>
          </w:tcPr>
          <w:p w14:paraId="0DE5CD16" w14:textId="77777777" w:rsidR="00A41348" w:rsidRPr="00A41348" w:rsidRDefault="00A41348" w:rsidP="00A41348">
            <w:pPr>
              <w:rPr>
                <w:rFonts w:ascii="Times New Roman" w:hAnsi="Times New Roman" w:cs="Times New Roman"/>
                <w:b/>
                <w:bCs/>
              </w:rPr>
            </w:pPr>
            <w:r w:rsidRPr="00A41348">
              <w:rPr>
                <w:rFonts w:ascii="Times New Roman" w:hAnsi="Times New Roman" w:cs="Times New Roman"/>
                <w:b/>
                <w:bCs/>
              </w:rPr>
              <w:t>For the Supplier</w:t>
            </w:r>
          </w:p>
        </w:tc>
      </w:tr>
      <w:tr w:rsidR="00A41348" w:rsidRPr="00A41348" w14:paraId="3398A8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E04EF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0" w:type="auto"/>
            <w:vAlign w:val="center"/>
            <w:hideMark/>
          </w:tcPr>
          <w:p w14:paraId="4CF023C2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Name:</w:t>
            </w:r>
          </w:p>
        </w:tc>
      </w:tr>
      <w:tr w:rsidR="00A41348" w:rsidRPr="00A41348" w14:paraId="69ACF2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A42EB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Designation:</w:t>
            </w:r>
          </w:p>
        </w:tc>
        <w:tc>
          <w:tcPr>
            <w:tcW w:w="0" w:type="auto"/>
            <w:vAlign w:val="center"/>
            <w:hideMark/>
          </w:tcPr>
          <w:p w14:paraId="0D35F2B6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Designation:</w:t>
            </w:r>
          </w:p>
        </w:tc>
      </w:tr>
      <w:tr w:rsidR="00A41348" w:rsidRPr="00A41348" w14:paraId="72EA31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30D05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Signature:</w:t>
            </w:r>
          </w:p>
        </w:tc>
        <w:tc>
          <w:tcPr>
            <w:tcW w:w="0" w:type="auto"/>
            <w:vAlign w:val="center"/>
            <w:hideMark/>
          </w:tcPr>
          <w:p w14:paraId="63774DA2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Signature:</w:t>
            </w:r>
          </w:p>
        </w:tc>
      </w:tr>
      <w:tr w:rsidR="00A41348" w:rsidRPr="00A41348" w14:paraId="03EDC3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4C41C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0" w:type="auto"/>
            <w:vAlign w:val="center"/>
            <w:hideMark/>
          </w:tcPr>
          <w:p w14:paraId="23941B73" w14:textId="77777777" w:rsidR="00A41348" w:rsidRPr="00A41348" w:rsidRDefault="00A41348" w:rsidP="00A41348">
            <w:pPr>
              <w:rPr>
                <w:rFonts w:ascii="Times New Roman" w:hAnsi="Times New Roman" w:cs="Times New Roman"/>
              </w:rPr>
            </w:pPr>
            <w:r w:rsidRPr="00A41348">
              <w:rPr>
                <w:rFonts w:ascii="Times New Roman" w:hAnsi="Times New Roman" w:cs="Times New Roman"/>
              </w:rPr>
              <w:t>Date:</w:t>
            </w:r>
          </w:p>
        </w:tc>
      </w:tr>
    </w:tbl>
    <w:p w14:paraId="76280BCE" w14:textId="77777777" w:rsidR="005C4A8A" w:rsidRPr="00A41348" w:rsidRDefault="005C4A8A">
      <w:pPr>
        <w:rPr>
          <w:rFonts w:ascii="Times New Roman" w:hAnsi="Times New Roman" w:cs="Times New Roman"/>
        </w:rPr>
      </w:pPr>
    </w:p>
    <w:sectPr w:rsidR="005C4A8A" w:rsidRPr="00A4134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155"/>
    <w:multiLevelType w:val="multilevel"/>
    <w:tmpl w:val="75EA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82483"/>
    <w:multiLevelType w:val="multilevel"/>
    <w:tmpl w:val="D286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91789"/>
    <w:multiLevelType w:val="multilevel"/>
    <w:tmpl w:val="403A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939FF"/>
    <w:multiLevelType w:val="multilevel"/>
    <w:tmpl w:val="62EE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CF1986"/>
    <w:multiLevelType w:val="multilevel"/>
    <w:tmpl w:val="CE00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343499">
    <w:abstractNumId w:val="2"/>
  </w:num>
  <w:num w:numId="2" w16cid:durableId="1871188138">
    <w:abstractNumId w:val="4"/>
  </w:num>
  <w:num w:numId="3" w16cid:durableId="1241714797">
    <w:abstractNumId w:val="0"/>
  </w:num>
  <w:num w:numId="4" w16cid:durableId="1149134859">
    <w:abstractNumId w:val="3"/>
  </w:num>
  <w:num w:numId="5" w16cid:durableId="1717437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48"/>
    <w:rsid w:val="003205F2"/>
    <w:rsid w:val="004D0D3C"/>
    <w:rsid w:val="004E2D0C"/>
    <w:rsid w:val="005C4A8A"/>
    <w:rsid w:val="008E5006"/>
    <w:rsid w:val="00987438"/>
    <w:rsid w:val="00A41348"/>
    <w:rsid w:val="00B30CB3"/>
    <w:rsid w:val="00CA0FE3"/>
    <w:rsid w:val="00D02603"/>
    <w:rsid w:val="00D20422"/>
    <w:rsid w:val="00F8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0309D"/>
  <w15:chartTrackingRefBased/>
  <w15:docId w15:val="{A1C11208-1DC6-4AC9-AC3F-CC77F6BF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3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3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3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3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3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3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3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3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3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3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CDB95A2FDDEE428596A97D023AC05C" ma:contentTypeVersion="16" ma:contentTypeDescription="Create a new document." ma:contentTypeScope="" ma:versionID="831233642247815437bdda30f6b72520">
  <xsd:schema xmlns:xsd="http://www.w3.org/2001/XMLSchema" xmlns:xs="http://www.w3.org/2001/XMLSchema" xmlns:p="http://schemas.microsoft.com/office/2006/metadata/properties" xmlns:ns3="942c77c7-7aa9-4761-8ea8-934587a12284" xmlns:ns4="d63aef13-f8d8-4770-95e2-d1771485210a" targetNamespace="http://schemas.microsoft.com/office/2006/metadata/properties" ma:root="true" ma:fieldsID="8b785693936599890c6a33fc44cbda23" ns3:_="" ns4:_="">
    <xsd:import namespace="942c77c7-7aa9-4761-8ea8-934587a12284"/>
    <xsd:import namespace="d63aef13-f8d8-4770-95e2-d177148521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c77c7-7aa9-4761-8ea8-934587a12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aef13-f8d8-4770-95e2-d17714852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2c77c7-7aa9-4761-8ea8-934587a12284" xsi:nil="true"/>
  </documentManagement>
</p:properties>
</file>

<file path=customXml/itemProps1.xml><?xml version="1.0" encoding="utf-8"?>
<ds:datastoreItem xmlns:ds="http://schemas.openxmlformats.org/officeDocument/2006/customXml" ds:itemID="{C16C23FE-6E49-4FD6-BF5B-ACDEE6E66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c77c7-7aa9-4761-8ea8-934587a12284"/>
    <ds:schemaRef ds:uri="d63aef13-f8d8-4770-95e2-d17714852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D6F18-63F4-4296-901F-F1CF7444D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82C3D-507D-40AC-B00F-401E39E3A03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63aef13-f8d8-4770-95e2-d1771485210a"/>
    <ds:schemaRef ds:uri="942c77c7-7aa9-4761-8ea8-934587a1228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  Sinha</dc:creator>
  <cp:keywords/>
  <dc:description/>
  <cp:lastModifiedBy>Shikha  Sinha</cp:lastModifiedBy>
  <cp:revision>2</cp:revision>
  <dcterms:created xsi:type="dcterms:W3CDTF">2025-12-19T16:31:00Z</dcterms:created>
  <dcterms:modified xsi:type="dcterms:W3CDTF">2025-12-19T16:31:00Z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0x010100A2CDB95A2FDDEE428596A97D023AC05C</vt:lpwstr>
  </property>
</Properties>
</file>